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548E" w:rsidRDefault="007E7460" w:rsidP="007E7460">
      <w:pPr>
        <w:jc w:val="center"/>
        <w:rPr>
          <w:u w:val="single"/>
        </w:rPr>
      </w:pPr>
      <w:r>
        <w:rPr>
          <w:u w:val="single"/>
        </w:rPr>
        <w:t xml:space="preserve">Exercice nouvelles bonnes manières </w:t>
      </w:r>
    </w:p>
    <w:p w:rsidR="007E7460" w:rsidRDefault="007E7460" w:rsidP="007E7460">
      <w:pPr>
        <w:jc w:val="center"/>
        <w:rPr>
          <w:u w:val="single"/>
        </w:rPr>
      </w:pPr>
    </w:p>
    <w:p w:rsidR="007E7460" w:rsidRPr="007E7460" w:rsidRDefault="007E7460" w:rsidP="007E7460">
      <w:pPr>
        <w:jc w:val="both"/>
        <w:rPr>
          <w:u w:val="single"/>
        </w:rPr>
      </w:pPr>
      <w:r>
        <w:rPr>
          <w:u w:val="single"/>
        </w:rPr>
        <w:t>Contexte :</w:t>
      </w:r>
    </w:p>
    <w:p w:rsidR="007E7460" w:rsidRPr="007E7460" w:rsidRDefault="007E7460" w:rsidP="007E7460">
      <w:pPr>
        <w:pStyle w:val="NormalWeb"/>
        <w:shd w:val="clear" w:color="auto" w:fill="FFFFFF"/>
        <w:spacing w:before="0" w:beforeAutospacing="0" w:after="0" w:afterAutospacing="0"/>
        <w:jc w:val="both"/>
        <w:rPr>
          <w:rFonts w:ascii="Arial" w:hAnsi="Arial" w:cs="Arial"/>
          <w:color w:val="264C5E"/>
          <w:sz w:val="22"/>
          <w:szCs w:val="22"/>
          <w:lang w:val="fr-BE"/>
        </w:rPr>
      </w:pPr>
      <w:r w:rsidRPr="007E7460">
        <w:rPr>
          <w:rFonts w:ascii="Arial" w:hAnsi="Arial" w:cs="Arial"/>
          <w:color w:val="264C5E"/>
          <w:sz w:val="22"/>
          <w:szCs w:val="22"/>
          <w:lang w:val="fr-BE"/>
        </w:rPr>
        <w:t xml:space="preserve">Dans ce supplément WE du Monde, </w:t>
      </w:r>
      <w:proofErr w:type="spellStart"/>
      <w:proofErr w:type="gramStart"/>
      <w:r w:rsidRPr="007E7460">
        <w:rPr>
          <w:rFonts w:ascii="Arial" w:hAnsi="Arial" w:cs="Arial"/>
          <w:color w:val="264C5E"/>
          <w:sz w:val="22"/>
          <w:szCs w:val="22"/>
          <w:lang w:val="fr-BE"/>
        </w:rPr>
        <w:t>G.Faure</w:t>
      </w:r>
      <w:proofErr w:type="spellEnd"/>
      <w:proofErr w:type="gramEnd"/>
      <w:r w:rsidRPr="007E7460">
        <w:rPr>
          <w:rFonts w:ascii="Arial" w:hAnsi="Arial" w:cs="Arial"/>
          <w:color w:val="264C5E"/>
          <w:sz w:val="22"/>
          <w:szCs w:val="22"/>
          <w:lang w:val="fr-BE"/>
        </w:rPr>
        <w:t xml:space="preserve"> examine comment les règles du savoir-vivre ont évolué avec le télétravail, les technologies  de l'information et "#</w:t>
      </w:r>
      <w:proofErr w:type="spellStart"/>
      <w:r w:rsidRPr="007E7460">
        <w:rPr>
          <w:rFonts w:ascii="Arial" w:hAnsi="Arial" w:cs="Arial"/>
          <w:color w:val="264C5E"/>
          <w:sz w:val="22"/>
          <w:szCs w:val="22"/>
          <w:lang w:val="fr-BE"/>
        </w:rPr>
        <w:t>metoo</w:t>
      </w:r>
      <w:proofErr w:type="spellEnd"/>
      <w:r w:rsidRPr="007E7460">
        <w:rPr>
          <w:rFonts w:ascii="Arial" w:hAnsi="Arial" w:cs="Arial"/>
          <w:color w:val="264C5E"/>
          <w:sz w:val="22"/>
          <w:szCs w:val="22"/>
          <w:lang w:val="fr-BE"/>
        </w:rPr>
        <w:t>" (campagne dénonçant le harcèlement sexuel dont sont victimes de nombreuses femmes).</w:t>
      </w:r>
    </w:p>
    <w:p w:rsidR="007E7460" w:rsidRPr="007E7460" w:rsidRDefault="007E7460" w:rsidP="007E7460">
      <w:pPr>
        <w:pStyle w:val="NormalWeb"/>
        <w:shd w:val="clear" w:color="auto" w:fill="FFFFFF"/>
        <w:spacing w:before="0" w:beforeAutospacing="0" w:after="0" w:afterAutospacing="0"/>
        <w:jc w:val="both"/>
        <w:rPr>
          <w:rFonts w:ascii="Arial" w:hAnsi="Arial" w:cs="Arial"/>
          <w:color w:val="264C5E"/>
          <w:sz w:val="22"/>
          <w:szCs w:val="22"/>
          <w:lang w:val="fr-BE"/>
        </w:rPr>
      </w:pPr>
      <w:r w:rsidRPr="007E7460">
        <w:rPr>
          <w:rFonts w:ascii="Arial" w:hAnsi="Arial" w:cs="Arial"/>
          <w:color w:val="264C5E"/>
          <w:sz w:val="22"/>
          <w:szCs w:val="22"/>
          <w:lang w:val="fr-BE"/>
        </w:rPr>
        <w:t>La baronne Staffe dont il est question dans le texte est l'auteure d'un manuel de savoir-vivre bien connu de la fin du XIXème siècle.</w:t>
      </w:r>
    </w:p>
    <w:p w:rsidR="007E7460" w:rsidRDefault="007E7460" w:rsidP="007E7460">
      <w:pPr>
        <w:jc w:val="both"/>
        <w:rPr>
          <w:u w:val="single"/>
        </w:rPr>
      </w:pPr>
    </w:p>
    <w:p w:rsidR="007E7460" w:rsidRDefault="007E7460" w:rsidP="007E7460">
      <w:pPr>
        <w:jc w:val="center"/>
        <w:rPr>
          <w:u w:val="single"/>
        </w:rPr>
      </w:pPr>
    </w:p>
    <w:p w:rsidR="007E7460" w:rsidRDefault="007E7460" w:rsidP="007E7460">
      <w:pPr>
        <w:jc w:val="both"/>
        <w:rPr>
          <w:u w:val="single"/>
        </w:rPr>
      </w:pPr>
      <w:r>
        <w:rPr>
          <w:u w:val="single"/>
        </w:rPr>
        <w:t xml:space="preserve">Consignes : </w:t>
      </w:r>
    </w:p>
    <w:p w:rsidR="007E7460" w:rsidRDefault="007E7460" w:rsidP="007E7460">
      <w:pPr>
        <w:jc w:val="both"/>
        <w:rPr>
          <w:u w:val="single"/>
        </w:rPr>
      </w:pPr>
    </w:p>
    <w:p w:rsidR="007E7460" w:rsidRDefault="007E7460" w:rsidP="007E7460">
      <w:pPr>
        <w:pStyle w:val="NormalWeb"/>
        <w:shd w:val="clear" w:color="auto" w:fill="FFFFFF"/>
        <w:spacing w:before="0" w:beforeAutospacing="0" w:after="0" w:afterAutospacing="0"/>
        <w:jc w:val="both"/>
        <w:rPr>
          <w:rFonts w:ascii="Arial" w:hAnsi="Arial" w:cs="Arial"/>
          <w:color w:val="264C5E"/>
          <w:sz w:val="22"/>
          <w:szCs w:val="22"/>
          <w:lang w:val="fr-BE"/>
        </w:rPr>
      </w:pPr>
      <w:r w:rsidRPr="007E7460">
        <w:rPr>
          <w:rFonts w:ascii="Arial" w:hAnsi="Arial" w:cs="Arial"/>
          <w:color w:val="264C5E"/>
          <w:sz w:val="22"/>
          <w:szCs w:val="22"/>
          <w:lang w:val="fr-BE"/>
        </w:rPr>
        <w:t xml:space="preserve">Q1. Analysez la ligne de conduite de celui ou celle qui dirait à une réunion à laquelle </w:t>
      </w:r>
      <w:proofErr w:type="spellStart"/>
      <w:proofErr w:type="gramStart"/>
      <w:r w:rsidRPr="007E7460">
        <w:rPr>
          <w:rFonts w:ascii="Arial" w:hAnsi="Arial" w:cs="Arial"/>
          <w:color w:val="264C5E"/>
          <w:sz w:val="22"/>
          <w:szCs w:val="22"/>
          <w:lang w:val="fr-BE"/>
        </w:rPr>
        <w:t>il.elle</w:t>
      </w:r>
      <w:proofErr w:type="spellEnd"/>
      <w:proofErr w:type="gramEnd"/>
      <w:r w:rsidRPr="007E7460">
        <w:rPr>
          <w:rFonts w:ascii="Arial" w:hAnsi="Arial" w:cs="Arial"/>
          <w:color w:val="264C5E"/>
          <w:sz w:val="22"/>
          <w:szCs w:val="22"/>
          <w:lang w:val="fr-BE"/>
        </w:rPr>
        <w:t xml:space="preserve"> est </w:t>
      </w:r>
      <w:proofErr w:type="spellStart"/>
      <w:r w:rsidRPr="007E7460">
        <w:rPr>
          <w:rFonts w:ascii="Arial" w:hAnsi="Arial" w:cs="Arial"/>
          <w:color w:val="264C5E"/>
          <w:sz w:val="22"/>
          <w:szCs w:val="22"/>
          <w:lang w:val="fr-BE"/>
        </w:rPr>
        <w:t>convié.e</w:t>
      </w:r>
      <w:proofErr w:type="spellEnd"/>
      <w:r w:rsidRPr="007E7460">
        <w:rPr>
          <w:rFonts w:ascii="Arial" w:hAnsi="Arial" w:cs="Arial"/>
          <w:color w:val="264C5E"/>
          <w:sz w:val="22"/>
          <w:szCs w:val="22"/>
          <w:lang w:val="fr-BE"/>
        </w:rPr>
        <w:t xml:space="preserve"> : "commencez sans moi" ( deuxième partie de la 1ère colonne).</w:t>
      </w:r>
    </w:p>
    <w:p w:rsidR="00A51838" w:rsidRPr="00A51838" w:rsidRDefault="00A51838" w:rsidP="007E7460">
      <w:pPr>
        <w:pStyle w:val="NormalWeb"/>
        <w:shd w:val="clear" w:color="auto" w:fill="FFFFFF"/>
        <w:spacing w:before="0" w:beforeAutospacing="0" w:after="0" w:afterAutospacing="0"/>
        <w:jc w:val="both"/>
        <w:rPr>
          <w:rFonts w:ascii="Arial" w:hAnsi="Arial" w:cs="Arial"/>
          <w:sz w:val="22"/>
          <w:szCs w:val="22"/>
          <w:lang w:val="fr-BE"/>
        </w:rPr>
      </w:pPr>
    </w:p>
    <w:p w:rsidR="00A51838" w:rsidRDefault="00A51838" w:rsidP="007E7460">
      <w:pPr>
        <w:pStyle w:val="NormalWeb"/>
        <w:shd w:val="clear" w:color="auto" w:fill="FFFFFF"/>
        <w:spacing w:before="0" w:beforeAutospacing="0" w:after="0" w:afterAutospacing="0"/>
        <w:jc w:val="both"/>
        <w:rPr>
          <w:rFonts w:ascii="Arial" w:hAnsi="Arial" w:cs="Arial"/>
          <w:sz w:val="22"/>
          <w:szCs w:val="22"/>
          <w:lang w:val="fr-BE"/>
        </w:rPr>
      </w:pPr>
      <w:r>
        <w:rPr>
          <w:rFonts w:ascii="Arial" w:hAnsi="Arial" w:cs="Arial"/>
          <w:sz w:val="22"/>
          <w:szCs w:val="22"/>
          <w:lang w:val="fr-BE"/>
        </w:rPr>
        <w:t xml:space="preserve">Selon cet article, cette ligne de conduite indiquerait que la personne se pense en haute estime (impliquant </w:t>
      </w:r>
      <w:proofErr w:type="gramStart"/>
      <w:r>
        <w:rPr>
          <w:rFonts w:ascii="Arial" w:hAnsi="Arial" w:cs="Arial"/>
          <w:sz w:val="22"/>
          <w:szCs w:val="22"/>
          <w:lang w:val="fr-BE"/>
        </w:rPr>
        <w:t>que a</w:t>
      </w:r>
      <w:proofErr w:type="gramEnd"/>
      <w:r>
        <w:rPr>
          <w:rFonts w:ascii="Arial" w:hAnsi="Arial" w:cs="Arial"/>
          <w:sz w:val="22"/>
          <w:szCs w:val="22"/>
          <w:lang w:val="fr-BE"/>
        </w:rPr>
        <w:t xml:space="preserve">) normalement la réunion ne pourrait commencer sans elle b) dans sa grandeur, la personne nous le permet quand même) </w:t>
      </w:r>
    </w:p>
    <w:p w:rsidR="00A51838" w:rsidRDefault="00A51838" w:rsidP="007E7460">
      <w:pPr>
        <w:pStyle w:val="NormalWeb"/>
        <w:shd w:val="clear" w:color="auto" w:fill="FFFFFF"/>
        <w:spacing w:before="0" w:beforeAutospacing="0" w:after="0" w:afterAutospacing="0"/>
        <w:jc w:val="both"/>
        <w:rPr>
          <w:rFonts w:ascii="Arial" w:hAnsi="Arial" w:cs="Arial"/>
          <w:sz w:val="22"/>
          <w:szCs w:val="22"/>
          <w:lang w:val="fr-BE"/>
        </w:rPr>
      </w:pPr>
    </w:p>
    <w:p w:rsidR="00A51838" w:rsidRDefault="00A51838" w:rsidP="007E7460">
      <w:pPr>
        <w:pStyle w:val="NormalWeb"/>
        <w:shd w:val="clear" w:color="auto" w:fill="FFFFFF"/>
        <w:spacing w:before="0" w:beforeAutospacing="0" w:after="0" w:afterAutospacing="0"/>
        <w:jc w:val="both"/>
        <w:rPr>
          <w:rFonts w:ascii="Arial" w:hAnsi="Arial" w:cs="Arial"/>
          <w:sz w:val="22"/>
          <w:szCs w:val="22"/>
          <w:lang w:val="fr-BE"/>
        </w:rPr>
      </w:pPr>
      <w:r>
        <w:rPr>
          <w:rFonts w:ascii="Arial" w:hAnsi="Arial" w:cs="Arial"/>
          <w:sz w:val="22"/>
          <w:szCs w:val="22"/>
          <w:lang w:val="fr-BE"/>
        </w:rPr>
        <w:t xml:space="preserve">Selon l’article cette ligne de conduite renvoie donc à des </w:t>
      </w:r>
      <w:r>
        <w:rPr>
          <w:rFonts w:ascii="Arial" w:hAnsi="Arial" w:cs="Arial"/>
          <w:i/>
          <w:sz w:val="22"/>
          <w:szCs w:val="22"/>
          <w:lang w:val="fr-BE"/>
        </w:rPr>
        <w:t xml:space="preserve">qualités négatives </w:t>
      </w:r>
      <w:r>
        <w:rPr>
          <w:rFonts w:ascii="Arial" w:hAnsi="Arial" w:cs="Arial"/>
          <w:sz w:val="22"/>
          <w:szCs w:val="22"/>
          <w:lang w:val="fr-BE"/>
        </w:rPr>
        <w:t xml:space="preserve">(manquement à la règle de la tenue), celle de quelqu’un de vaniteux. </w:t>
      </w:r>
    </w:p>
    <w:p w:rsidR="00A51838" w:rsidRDefault="00A51838" w:rsidP="007E7460">
      <w:pPr>
        <w:pStyle w:val="NormalWeb"/>
        <w:shd w:val="clear" w:color="auto" w:fill="FFFFFF"/>
        <w:spacing w:before="0" w:beforeAutospacing="0" w:after="0" w:afterAutospacing="0"/>
        <w:jc w:val="both"/>
        <w:rPr>
          <w:rFonts w:ascii="Arial" w:hAnsi="Arial" w:cs="Arial"/>
          <w:sz w:val="22"/>
          <w:szCs w:val="22"/>
          <w:lang w:val="fr-BE"/>
        </w:rPr>
      </w:pPr>
    </w:p>
    <w:p w:rsidR="00A51838" w:rsidRDefault="00A51838" w:rsidP="007E7460">
      <w:pPr>
        <w:pStyle w:val="NormalWeb"/>
        <w:shd w:val="clear" w:color="auto" w:fill="FFFFFF"/>
        <w:spacing w:before="0" w:beforeAutospacing="0" w:after="0" w:afterAutospacing="0"/>
        <w:jc w:val="both"/>
        <w:rPr>
          <w:rFonts w:ascii="Arial" w:hAnsi="Arial" w:cs="Arial"/>
          <w:sz w:val="22"/>
          <w:szCs w:val="22"/>
          <w:lang w:val="fr-BE"/>
        </w:rPr>
      </w:pPr>
      <w:r>
        <w:rPr>
          <w:rFonts w:ascii="Arial" w:hAnsi="Arial" w:cs="Arial"/>
          <w:sz w:val="22"/>
          <w:szCs w:val="22"/>
          <w:lang w:val="fr-BE"/>
        </w:rPr>
        <w:t xml:space="preserve">Ensuite, toujours selon le travail cognitif de l’article, cela implique que la personne demandant de commencer sans lui considère que ce qui s’y déroulera n’est pas important et qu’il peut donc le manquer. Cela peut indiquer le manque d’attention porté à l’occasion sociale qu’est cette réunion et aux personnes y participant, on peut donc voir cela comme un manque de déférence et plus précisément un manquement au rite de présentation (envers les autres </w:t>
      </w:r>
      <w:proofErr w:type="spellStart"/>
      <w:r>
        <w:rPr>
          <w:rFonts w:ascii="Arial" w:hAnsi="Arial" w:cs="Arial"/>
          <w:sz w:val="22"/>
          <w:szCs w:val="22"/>
          <w:lang w:val="fr-BE"/>
        </w:rPr>
        <w:t>participant.</w:t>
      </w:r>
      <w:proofErr w:type="gramStart"/>
      <w:r>
        <w:rPr>
          <w:rFonts w:ascii="Arial" w:hAnsi="Arial" w:cs="Arial"/>
          <w:sz w:val="22"/>
          <w:szCs w:val="22"/>
          <w:lang w:val="fr-BE"/>
        </w:rPr>
        <w:t>e.s</w:t>
      </w:r>
      <w:proofErr w:type="spellEnd"/>
      <w:proofErr w:type="gramEnd"/>
      <w:r>
        <w:rPr>
          <w:rFonts w:ascii="Arial" w:hAnsi="Arial" w:cs="Arial"/>
          <w:sz w:val="22"/>
          <w:szCs w:val="22"/>
          <w:lang w:val="fr-BE"/>
        </w:rPr>
        <w:t xml:space="preserve"> de la réunion). Cela renvoie aussi aux qualités négatives de la personne disant « commencez sans moi », comme expliqué plus haut. </w:t>
      </w:r>
    </w:p>
    <w:p w:rsidR="00A51838" w:rsidRDefault="00A51838" w:rsidP="007E7460">
      <w:pPr>
        <w:pStyle w:val="NormalWeb"/>
        <w:shd w:val="clear" w:color="auto" w:fill="FFFFFF"/>
        <w:spacing w:before="0" w:beforeAutospacing="0" w:after="0" w:afterAutospacing="0"/>
        <w:jc w:val="both"/>
        <w:rPr>
          <w:rFonts w:ascii="Arial" w:hAnsi="Arial" w:cs="Arial"/>
          <w:sz w:val="22"/>
          <w:szCs w:val="22"/>
          <w:lang w:val="fr-BE"/>
        </w:rPr>
      </w:pPr>
    </w:p>
    <w:p w:rsidR="00A51838" w:rsidRDefault="00A51838" w:rsidP="007E7460">
      <w:pPr>
        <w:pStyle w:val="NormalWeb"/>
        <w:shd w:val="clear" w:color="auto" w:fill="FFFFFF"/>
        <w:spacing w:before="0" w:beforeAutospacing="0" w:after="0" w:afterAutospacing="0"/>
        <w:jc w:val="both"/>
        <w:rPr>
          <w:rFonts w:ascii="Arial" w:hAnsi="Arial" w:cs="Arial"/>
          <w:sz w:val="22"/>
          <w:szCs w:val="22"/>
          <w:lang w:val="fr-BE"/>
        </w:rPr>
      </w:pPr>
      <w:r>
        <w:rPr>
          <w:rFonts w:ascii="Arial" w:hAnsi="Arial" w:cs="Arial"/>
          <w:sz w:val="22"/>
          <w:szCs w:val="22"/>
          <w:lang w:val="fr-BE"/>
        </w:rPr>
        <w:t xml:space="preserve">Il s’agit du travail cognitif proposé par l’article, d’autres personnes pourraient l’interpréter autrement. </w:t>
      </w:r>
    </w:p>
    <w:p w:rsidR="00A51838" w:rsidRDefault="00A51838" w:rsidP="007E7460">
      <w:pPr>
        <w:pStyle w:val="NormalWeb"/>
        <w:shd w:val="clear" w:color="auto" w:fill="FFFFFF"/>
        <w:spacing w:before="0" w:beforeAutospacing="0" w:after="0" w:afterAutospacing="0"/>
        <w:jc w:val="both"/>
        <w:rPr>
          <w:rFonts w:ascii="Arial" w:hAnsi="Arial" w:cs="Arial"/>
          <w:color w:val="264C5E"/>
          <w:sz w:val="22"/>
          <w:szCs w:val="22"/>
          <w:lang w:val="fr-BE"/>
        </w:rPr>
      </w:pPr>
    </w:p>
    <w:p w:rsidR="007E7460" w:rsidRPr="007E7460" w:rsidRDefault="007E7460" w:rsidP="007E7460">
      <w:pPr>
        <w:pStyle w:val="NormalWeb"/>
        <w:shd w:val="clear" w:color="auto" w:fill="FFFFFF"/>
        <w:spacing w:before="0" w:beforeAutospacing="0" w:after="0" w:afterAutospacing="0"/>
        <w:jc w:val="both"/>
        <w:rPr>
          <w:rFonts w:ascii="Arial" w:hAnsi="Arial" w:cs="Arial"/>
          <w:color w:val="264C5E"/>
          <w:sz w:val="22"/>
          <w:szCs w:val="22"/>
          <w:lang w:val="fr-BE"/>
        </w:rPr>
      </w:pPr>
    </w:p>
    <w:p w:rsidR="007E7460" w:rsidRDefault="007E7460" w:rsidP="007E7460">
      <w:pPr>
        <w:pStyle w:val="NormalWeb"/>
        <w:shd w:val="clear" w:color="auto" w:fill="FFFFFF"/>
        <w:spacing w:before="0" w:beforeAutospacing="0" w:after="0" w:afterAutospacing="0"/>
        <w:jc w:val="both"/>
        <w:rPr>
          <w:rFonts w:ascii="Arial" w:hAnsi="Arial" w:cs="Arial"/>
          <w:color w:val="264C5E"/>
          <w:sz w:val="22"/>
          <w:szCs w:val="22"/>
          <w:lang w:val="fr-BE"/>
        </w:rPr>
      </w:pPr>
      <w:r w:rsidRPr="007E7460">
        <w:rPr>
          <w:rFonts w:ascii="Arial" w:hAnsi="Arial" w:cs="Arial"/>
          <w:color w:val="264C5E"/>
          <w:sz w:val="22"/>
          <w:szCs w:val="22"/>
          <w:lang w:val="fr-BE"/>
        </w:rPr>
        <w:t>Q2. Toujours à propos des réunions (un peu plus bas dans la première colonne), il est question de la possibilité de quitter une réunion. L'auteure ajoute : "Evidemment, il faut bien choisir le moment de faire sa sortie.". Quelle règle d'interaction est ici en cause? Qui suppose d'être attentif à quoi?</w:t>
      </w:r>
    </w:p>
    <w:p w:rsidR="007E7460" w:rsidRDefault="007E7460" w:rsidP="007E7460">
      <w:pPr>
        <w:pStyle w:val="NormalWeb"/>
        <w:shd w:val="clear" w:color="auto" w:fill="FFFFFF"/>
        <w:spacing w:before="0" w:beforeAutospacing="0" w:after="0" w:afterAutospacing="0"/>
        <w:jc w:val="both"/>
        <w:rPr>
          <w:rFonts w:ascii="Arial" w:hAnsi="Arial" w:cs="Arial"/>
          <w:color w:val="264C5E"/>
          <w:sz w:val="22"/>
          <w:szCs w:val="22"/>
          <w:lang w:val="fr-BE"/>
        </w:rPr>
      </w:pPr>
    </w:p>
    <w:p w:rsidR="00976FF8" w:rsidRDefault="00976FF8" w:rsidP="007E7460">
      <w:pPr>
        <w:pStyle w:val="NormalWeb"/>
        <w:shd w:val="clear" w:color="auto" w:fill="FFFFFF"/>
        <w:spacing w:before="0" w:beforeAutospacing="0" w:after="0" w:afterAutospacing="0"/>
        <w:jc w:val="both"/>
        <w:rPr>
          <w:rFonts w:ascii="Arial" w:hAnsi="Arial" w:cs="Arial"/>
          <w:sz w:val="22"/>
          <w:szCs w:val="22"/>
          <w:lang w:val="fr-BE"/>
        </w:rPr>
      </w:pPr>
      <w:r>
        <w:rPr>
          <w:rFonts w:ascii="Arial" w:hAnsi="Arial" w:cs="Arial"/>
          <w:sz w:val="22"/>
          <w:szCs w:val="22"/>
          <w:lang w:val="fr-BE"/>
        </w:rPr>
        <w:t>Pour répondre à cette question il faut réfléchir à ce que cela pourrait vouloir dire de quitter une réunion trop tôt ;</w:t>
      </w:r>
    </w:p>
    <w:p w:rsidR="00976FF8" w:rsidRDefault="00976FF8" w:rsidP="007E7460">
      <w:pPr>
        <w:pStyle w:val="NormalWeb"/>
        <w:shd w:val="clear" w:color="auto" w:fill="FFFFFF"/>
        <w:spacing w:before="0" w:beforeAutospacing="0" w:after="0" w:afterAutospacing="0"/>
        <w:jc w:val="both"/>
        <w:rPr>
          <w:rFonts w:ascii="Arial" w:hAnsi="Arial" w:cs="Arial"/>
          <w:sz w:val="22"/>
          <w:szCs w:val="22"/>
          <w:lang w:val="fr-BE"/>
        </w:rPr>
      </w:pPr>
    </w:p>
    <w:p w:rsidR="00976FF8" w:rsidRDefault="00976FF8" w:rsidP="007E7460">
      <w:pPr>
        <w:pStyle w:val="NormalWeb"/>
        <w:shd w:val="clear" w:color="auto" w:fill="FFFFFF"/>
        <w:spacing w:before="0" w:beforeAutospacing="0" w:after="0" w:afterAutospacing="0"/>
        <w:jc w:val="both"/>
        <w:rPr>
          <w:rFonts w:ascii="Arial" w:hAnsi="Arial" w:cs="Arial"/>
          <w:sz w:val="22"/>
          <w:szCs w:val="22"/>
          <w:lang w:val="fr-BE"/>
        </w:rPr>
      </w:pPr>
      <w:r>
        <w:rPr>
          <w:rFonts w:ascii="Arial" w:hAnsi="Arial" w:cs="Arial"/>
          <w:sz w:val="22"/>
          <w:szCs w:val="22"/>
          <w:lang w:val="fr-BE"/>
        </w:rPr>
        <w:t xml:space="preserve">Partir à une réunion en cours indique que l’on ne respecte pas l’engagement par rapport à cette occasion sociale et conséquemment qu’on ne respecte pas la face des autres </w:t>
      </w:r>
      <w:proofErr w:type="spellStart"/>
      <w:r>
        <w:rPr>
          <w:rFonts w:ascii="Arial" w:hAnsi="Arial" w:cs="Arial"/>
          <w:sz w:val="22"/>
          <w:szCs w:val="22"/>
          <w:lang w:val="fr-BE"/>
        </w:rPr>
        <w:t>interactant.</w:t>
      </w:r>
      <w:proofErr w:type="gramStart"/>
      <w:r>
        <w:rPr>
          <w:rFonts w:ascii="Arial" w:hAnsi="Arial" w:cs="Arial"/>
          <w:sz w:val="22"/>
          <w:szCs w:val="22"/>
          <w:lang w:val="fr-BE"/>
        </w:rPr>
        <w:t>e.s</w:t>
      </w:r>
      <w:proofErr w:type="spellEnd"/>
      <w:proofErr w:type="gramEnd"/>
      <w:r>
        <w:rPr>
          <w:rFonts w:ascii="Arial" w:hAnsi="Arial" w:cs="Arial"/>
          <w:sz w:val="22"/>
          <w:szCs w:val="22"/>
          <w:lang w:val="fr-BE"/>
        </w:rPr>
        <w:t xml:space="preserve"> y participant. En effet cela implique que l’on se désintéresse au sujet de la réunion ainsi qu’aux personnes impliquées dans la discussion autour de ce sujet, voire que l’on se désintéresse à l’entreprise pour qui cette réunion a lieu (par exemple). </w:t>
      </w:r>
      <w:r w:rsidR="002D37C0">
        <w:rPr>
          <w:rFonts w:ascii="Arial" w:hAnsi="Arial" w:cs="Arial"/>
          <w:sz w:val="22"/>
          <w:szCs w:val="22"/>
          <w:lang w:val="fr-BE"/>
        </w:rPr>
        <w:t xml:space="preserve">Il s’agit d’un manquement potentiel à la face des autres </w:t>
      </w:r>
      <w:proofErr w:type="spellStart"/>
      <w:r w:rsidR="002D37C0">
        <w:rPr>
          <w:rFonts w:ascii="Arial" w:hAnsi="Arial" w:cs="Arial"/>
          <w:sz w:val="22"/>
          <w:szCs w:val="22"/>
          <w:lang w:val="fr-BE"/>
        </w:rPr>
        <w:t>intervenant.</w:t>
      </w:r>
      <w:proofErr w:type="gramStart"/>
      <w:r w:rsidR="002D37C0">
        <w:rPr>
          <w:rFonts w:ascii="Arial" w:hAnsi="Arial" w:cs="Arial"/>
          <w:sz w:val="22"/>
          <w:szCs w:val="22"/>
          <w:lang w:val="fr-BE"/>
        </w:rPr>
        <w:t>e.s</w:t>
      </w:r>
      <w:proofErr w:type="spellEnd"/>
      <w:proofErr w:type="gramEnd"/>
      <w:r w:rsidR="002D37C0">
        <w:rPr>
          <w:rFonts w:ascii="Arial" w:hAnsi="Arial" w:cs="Arial"/>
          <w:sz w:val="22"/>
          <w:szCs w:val="22"/>
          <w:lang w:val="fr-BE"/>
        </w:rPr>
        <w:t xml:space="preserve"> et donc un manquement au rite de présentation. Tout comme cela peut être compris comme un manquement à sa propre face </w:t>
      </w:r>
      <w:r w:rsidR="002D37C0">
        <w:rPr>
          <w:rFonts w:ascii="Arial" w:hAnsi="Arial" w:cs="Arial"/>
          <w:sz w:val="22"/>
          <w:szCs w:val="22"/>
          <w:lang w:val="fr-BE"/>
        </w:rPr>
        <w:lastRenderedPageBreak/>
        <w:t xml:space="preserve">(règle de la tenue) : on renvoie alors une image de quelqu’un qui se considère plus important que la réunion, ou peu investi dans l’objet commun de la rencontre. </w:t>
      </w:r>
    </w:p>
    <w:p w:rsidR="002D37C0" w:rsidRDefault="002D37C0" w:rsidP="007E7460">
      <w:pPr>
        <w:pStyle w:val="NormalWeb"/>
        <w:shd w:val="clear" w:color="auto" w:fill="FFFFFF"/>
        <w:spacing w:before="0" w:beforeAutospacing="0" w:after="0" w:afterAutospacing="0"/>
        <w:jc w:val="both"/>
        <w:rPr>
          <w:rFonts w:ascii="Arial" w:hAnsi="Arial" w:cs="Arial"/>
          <w:sz w:val="22"/>
          <w:szCs w:val="22"/>
          <w:lang w:val="fr-BE"/>
        </w:rPr>
      </w:pPr>
    </w:p>
    <w:p w:rsidR="002D37C0" w:rsidRPr="00976FF8" w:rsidRDefault="002D37C0" w:rsidP="007E7460">
      <w:pPr>
        <w:pStyle w:val="NormalWeb"/>
        <w:shd w:val="clear" w:color="auto" w:fill="FFFFFF"/>
        <w:spacing w:before="0" w:beforeAutospacing="0" w:after="0" w:afterAutospacing="0"/>
        <w:jc w:val="both"/>
        <w:rPr>
          <w:rFonts w:ascii="Arial" w:hAnsi="Arial" w:cs="Arial"/>
          <w:sz w:val="22"/>
          <w:szCs w:val="22"/>
          <w:lang w:val="fr-BE"/>
        </w:rPr>
      </w:pPr>
      <w:r>
        <w:rPr>
          <w:rFonts w:ascii="Arial" w:hAnsi="Arial" w:cs="Arial"/>
          <w:sz w:val="22"/>
          <w:szCs w:val="22"/>
          <w:lang w:val="fr-BE"/>
        </w:rPr>
        <w:t>Pour bien choisir le moment quand sortir, il faut éviter de faire tout cela et donc éviter par exemple de trop manquer aux règles de l’engagement (en déviant du sujet, en interrompant quelqu’un, en partant au milieu d’un sujet important). Idéalement, un bon moment serait par exemple entre deux temps forts de réunion (quand on clôture un sujet pour passer à un autre par exemple)</w:t>
      </w:r>
      <w:r w:rsidR="00286D8A">
        <w:rPr>
          <w:rFonts w:ascii="Arial" w:hAnsi="Arial" w:cs="Arial"/>
          <w:sz w:val="22"/>
          <w:szCs w:val="22"/>
          <w:lang w:val="fr-BE"/>
        </w:rPr>
        <w:t xml:space="preserve"> ou suivre un désengagement progressif</w:t>
      </w:r>
      <w:r>
        <w:rPr>
          <w:rFonts w:ascii="Arial" w:hAnsi="Arial" w:cs="Arial"/>
          <w:sz w:val="22"/>
          <w:szCs w:val="22"/>
          <w:lang w:val="fr-BE"/>
        </w:rPr>
        <w:t>. Il ne faut également pas partir trop tôt et excuser so</w:t>
      </w:r>
      <w:r w:rsidR="004169A6">
        <w:rPr>
          <w:rFonts w:ascii="Arial" w:hAnsi="Arial" w:cs="Arial"/>
          <w:sz w:val="22"/>
          <w:szCs w:val="22"/>
          <w:lang w:val="fr-BE"/>
        </w:rPr>
        <w:t xml:space="preserve">n départ (échange réparateurs) pour témoigner de l’attention à l’occasion sociale et aux intervenants y participant. </w:t>
      </w:r>
    </w:p>
    <w:p w:rsidR="00976FF8" w:rsidRDefault="00976FF8" w:rsidP="007E7460">
      <w:pPr>
        <w:pStyle w:val="NormalWeb"/>
        <w:shd w:val="clear" w:color="auto" w:fill="FFFFFF"/>
        <w:spacing w:before="0" w:beforeAutospacing="0" w:after="0" w:afterAutospacing="0"/>
        <w:jc w:val="both"/>
        <w:rPr>
          <w:rFonts w:ascii="Arial" w:hAnsi="Arial" w:cs="Arial"/>
          <w:color w:val="264C5E"/>
          <w:sz w:val="22"/>
          <w:szCs w:val="22"/>
          <w:lang w:val="fr-BE"/>
        </w:rPr>
      </w:pPr>
    </w:p>
    <w:p w:rsidR="00976FF8" w:rsidRDefault="00976FF8" w:rsidP="007E7460">
      <w:pPr>
        <w:pStyle w:val="NormalWeb"/>
        <w:shd w:val="clear" w:color="auto" w:fill="FFFFFF"/>
        <w:spacing w:before="0" w:beforeAutospacing="0" w:after="0" w:afterAutospacing="0"/>
        <w:jc w:val="both"/>
        <w:rPr>
          <w:rFonts w:ascii="Arial" w:hAnsi="Arial" w:cs="Arial"/>
          <w:color w:val="264C5E"/>
          <w:sz w:val="22"/>
          <w:szCs w:val="22"/>
          <w:lang w:val="fr-BE"/>
        </w:rPr>
      </w:pPr>
    </w:p>
    <w:p w:rsidR="00A51838" w:rsidRPr="007E7460" w:rsidRDefault="00A51838" w:rsidP="007E7460">
      <w:pPr>
        <w:pStyle w:val="NormalWeb"/>
        <w:shd w:val="clear" w:color="auto" w:fill="FFFFFF"/>
        <w:spacing w:before="0" w:beforeAutospacing="0" w:after="0" w:afterAutospacing="0"/>
        <w:jc w:val="both"/>
        <w:rPr>
          <w:rFonts w:ascii="Arial" w:hAnsi="Arial" w:cs="Arial"/>
          <w:color w:val="264C5E"/>
          <w:sz w:val="22"/>
          <w:szCs w:val="22"/>
          <w:lang w:val="fr-BE"/>
        </w:rPr>
      </w:pPr>
    </w:p>
    <w:p w:rsidR="007E7460" w:rsidRDefault="007E7460" w:rsidP="007E7460">
      <w:pPr>
        <w:pStyle w:val="NormalWeb"/>
        <w:shd w:val="clear" w:color="auto" w:fill="FFFFFF"/>
        <w:spacing w:before="0" w:beforeAutospacing="0" w:after="0" w:afterAutospacing="0"/>
        <w:jc w:val="both"/>
        <w:rPr>
          <w:rFonts w:ascii="Arial" w:hAnsi="Arial" w:cs="Arial"/>
          <w:color w:val="264C5E"/>
          <w:sz w:val="22"/>
          <w:szCs w:val="22"/>
          <w:lang w:val="fr-BE"/>
        </w:rPr>
      </w:pPr>
      <w:r w:rsidRPr="007E7460">
        <w:rPr>
          <w:rFonts w:ascii="Arial" w:hAnsi="Arial" w:cs="Arial"/>
          <w:color w:val="264C5E"/>
          <w:sz w:val="22"/>
          <w:szCs w:val="22"/>
          <w:lang w:val="fr-BE"/>
        </w:rPr>
        <w:t xml:space="preserve">Q3. Un certain nombre de conseils sont donnés quant à la façon de se tenir dans un café (milieu de la 2ème colonne). Dans la logique </w:t>
      </w:r>
      <w:proofErr w:type="spellStart"/>
      <w:r w:rsidRPr="007E7460">
        <w:rPr>
          <w:rFonts w:ascii="Arial" w:hAnsi="Arial" w:cs="Arial"/>
          <w:color w:val="264C5E"/>
          <w:sz w:val="22"/>
          <w:szCs w:val="22"/>
          <w:lang w:val="fr-BE"/>
        </w:rPr>
        <w:t>goffmanienne</w:t>
      </w:r>
      <w:proofErr w:type="spellEnd"/>
      <w:r w:rsidRPr="007E7460">
        <w:rPr>
          <w:rFonts w:ascii="Arial" w:hAnsi="Arial" w:cs="Arial"/>
          <w:color w:val="264C5E"/>
          <w:sz w:val="22"/>
          <w:szCs w:val="22"/>
          <w:lang w:val="fr-BE"/>
        </w:rPr>
        <w:t>, quelle règle intervient ici? Est-ce à cette règle que se réfère l'auteure dans la justification qu'elle propose des conseils donnés?</w:t>
      </w:r>
    </w:p>
    <w:p w:rsidR="00F25A07" w:rsidRDefault="00F25A07" w:rsidP="007E7460">
      <w:pPr>
        <w:pStyle w:val="NormalWeb"/>
        <w:shd w:val="clear" w:color="auto" w:fill="FFFFFF"/>
        <w:spacing w:before="0" w:beforeAutospacing="0" w:after="0" w:afterAutospacing="0"/>
        <w:jc w:val="both"/>
        <w:rPr>
          <w:rFonts w:ascii="Arial" w:hAnsi="Arial" w:cs="Arial"/>
          <w:color w:val="264C5E"/>
          <w:sz w:val="22"/>
          <w:szCs w:val="22"/>
          <w:lang w:val="fr-BE"/>
        </w:rPr>
      </w:pPr>
    </w:p>
    <w:p w:rsidR="00F25A07" w:rsidRDefault="00F25A07" w:rsidP="007E7460">
      <w:pPr>
        <w:pStyle w:val="NormalWeb"/>
        <w:shd w:val="clear" w:color="auto" w:fill="FFFFFF"/>
        <w:spacing w:before="0" w:beforeAutospacing="0" w:after="0" w:afterAutospacing="0"/>
        <w:jc w:val="both"/>
        <w:rPr>
          <w:rFonts w:ascii="Arial" w:hAnsi="Arial" w:cs="Arial"/>
          <w:color w:val="264C5E"/>
          <w:sz w:val="22"/>
          <w:szCs w:val="22"/>
          <w:lang w:val="fr-BE"/>
        </w:rPr>
      </w:pPr>
    </w:p>
    <w:p w:rsidR="00F25A07" w:rsidRDefault="00F25A07" w:rsidP="007E7460">
      <w:pPr>
        <w:pStyle w:val="NormalWeb"/>
        <w:shd w:val="clear" w:color="auto" w:fill="FFFFFF"/>
        <w:spacing w:before="0" w:beforeAutospacing="0" w:after="0" w:afterAutospacing="0"/>
        <w:jc w:val="both"/>
        <w:rPr>
          <w:rFonts w:ascii="Arial" w:hAnsi="Arial" w:cs="Arial"/>
          <w:sz w:val="22"/>
          <w:szCs w:val="22"/>
          <w:lang w:val="fr-BE"/>
        </w:rPr>
      </w:pPr>
      <w:r w:rsidRPr="00F25A07">
        <w:rPr>
          <w:rFonts w:ascii="Arial" w:hAnsi="Arial" w:cs="Arial"/>
          <w:sz w:val="22"/>
          <w:szCs w:val="22"/>
          <w:lang w:val="fr-BE"/>
        </w:rPr>
        <w:t>Il est malpoli de ne v</w:t>
      </w:r>
      <w:r>
        <w:rPr>
          <w:rFonts w:ascii="Arial" w:hAnsi="Arial" w:cs="Arial"/>
          <w:sz w:val="22"/>
          <w:szCs w:val="22"/>
          <w:lang w:val="fr-BE"/>
        </w:rPr>
        <w:t xml:space="preserve">oir le café que comme un bureau, il faut respecter l’occasion sociale « café » et les règles qu’elle implique ; ne faire que comme si cet espace était notre bureau revient à empiéter sur un espace collectif ce qui est perçu comme grossier (manquement à sa propre face) envers les autres personnes (manquement au rite d’évitement : trop agrandir sa sphère privée et ne pas respecter la sphère commune) et le café (manquement au règle de l’engagement en occasion sociale café ; manquement au personnel que l’on ne considère = manquement au rite de présentation). Dans le même ordre d’idée on ne s’enferme pas dans sa sphère privée (boule </w:t>
      </w:r>
      <w:proofErr w:type="spellStart"/>
      <w:r>
        <w:rPr>
          <w:rFonts w:ascii="Arial" w:hAnsi="Arial" w:cs="Arial"/>
          <w:sz w:val="22"/>
          <w:szCs w:val="22"/>
          <w:lang w:val="fr-BE"/>
        </w:rPr>
        <w:t>quies</w:t>
      </w:r>
      <w:proofErr w:type="spellEnd"/>
      <w:r>
        <w:rPr>
          <w:rFonts w:ascii="Arial" w:hAnsi="Arial" w:cs="Arial"/>
          <w:sz w:val="22"/>
          <w:szCs w:val="22"/>
          <w:lang w:val="fr-BE"/>
        </w:rPr>
        <w:t xml:space="preserve">) car cela explicitement user individuellement du café qui est une occasion sociale collective. </w:t>
      </w:r>
    </w:p>
    <w:p w:rsidR="00F25A07" w:rsidRDefault="00F25A07" w:rsidP="007E7460">
      <w:pPr>
        <w:pStyle w:val="NormalWeb"/>
        <w:shd w:val="clear" w:color="auto" w:fill="FFFFFF"/>
        <w:spacing w:before="0" w:beforeAutospacing="0" w:after="0" w:afterAutospacing="0"/>
        <w:jc w:val="both"/>
        <w:rPr>
          <w:rFonts w:ascii="Arial" w:hAnsi="Arial" w:cs="Arial"/>
          <w:sz w:val="22"/>
          <w:szCs w:val="22"/>
          <w:lang w:val="fr-BE"/>
        </w:rPr>
      </w:pPr>
    </w:p>
    <w:p w:rsidR="00F25A07" w:rsidRDefault="00F25A07" w:rsidP="007E7460">
      <w:pPr>
        <w:pStyle w:val="NormalWeb"/>
        <w:shd w:val="clear" w:color="auto" w:fill="FFFFFF"/>
        <w:spacing w:before="0" w:beforeAutospacing="0" w:after="0" w:afterAutospacing="0"/>
        <w:jc w:val="both"/>
        <w:rPr>
          <w:rFonts w:ascii="Arial" w:hAnsi="Arial" w:cs="Arial"/>
          <w:sz w:val="22"/>
          <w:szCs w:val="22"/>
          <w:lang w:val="fr-BE"/>
        </w:rPr>
      </w:pPr>
      <w:r>
        <w:rPr>
          <w:rFonts w:ascii="Arial" w:hAnsi="Arial" w:cs="Arial"/>
          <w:sz w:val="22"/>
          <w:szCs w:val="22"/>
          <w:lang w:val="fr-BE"/>
        </w:rPr>
        <w:t>La règle principale qui intervient dans le milieu de la deuxième colonne est</w:t>
      </w:r>
      <w:r w:rsidR="00B45CF4">
        <w:rPr>
          <w:rFonts w:ascii="Arial" w:hAnsi="Arial" w:cs="Arial"/>
          <w:sz w:val="22"/>
          <w:szCs w:val="22"/>
          <w:lang w:val="fr-BE"/>
        </w:rPr>
        <w:t xml:space="preserve"> liée à </w:t>
      </w:r>
      <w:r>
        <w:rPr>
          <w:rFonts w:ascii="Arial" w:hAnsi="Arial" w:cs="Arial"/>
          <w:sz w:val="22"/>
          <w:szCs w:val="22"/>
          <w:lang w:val="fr-BE"/>
        </w:rPr>
        <w:t xml:space="preserve"> l’idée de ne pas tirer des câbles ou de crier et de ne finalement pas respecter l’espace des autres (qui n’est pas tout à fait privé) on peut alors parler de manquement de déférence (manquer au rite d’évitement, avec l’idée de prendre trop de place personnelle dans un espace collectif ; manquer au rite de  présentation : se comporter comme cela indique que l’on ne va pas considérer les autres personnes du café, voire le café en question). </w:t>
      </w:r>
    </w:p>
    <w:p w:rsidR="00F25A07" w:rsidRDefault="00F25A07" w:rsidP="007E7460">
      <w:pPr>
        <w:pStyle w:val="NormalWeb"/>
        <w:shd w:val="clear" w:color="auto" w:fill="FFFFFF"/>
        <w:spacing w:before="0" w:beforeAutospacing="0" w:after="0" w:afterAutospacing="0"/>
        <w:jc w:val="both"/>
        <w:rPr>
          <w:rFonts w:ascii="Arial" w:hAnsi="Arial" w:cs="Arial"/>
          <w:sz w:val="22"/>
          <w:szCs w:val="22"/>
          <w:lang w:val="fr-BE"/>
        </w:rPr>
      </w:pPr>
    </w:p>
    <w:p w:rsidR="00F25A07" w:rsidRDefault="00F25A07" w:rsidP="007E7460">
      <w:pPr>
        <w:pStyle w:val="NormalWeb"/>
        <w:shd w:val="clear" w:color="auto" w:fill="FFFFFF"/>
        <w:spacing w:before="0" w:beforeAutospacing="0" w:after="0" w:afterAutospacing="0"/>
        <w:jc w:val="both"/>
        <w:rPr>
          <w:rFonts w:ascii="Arial" w:hAnsi="Arial" w:cs="Arial"/>
          <w:sz w:val="22"/>
          <w:szCs w:val="22"/>
          <w:lang w:val="fr-BE"/>
        </w:rPr>
      </w:pPr>
    </w:p>
    <w:p w:rsidR="00F25A07" w:rsidRPr="00F25A07" w:rsidRDefault="00F25A07" w:rsidP="007E7460">
      <w:pPr>
        <w:pStyle w:val="NormalWeb"/>
        <w:shd w:val="clear" w:color="auto" w:fill="FFFFFF"/>
        <w:spacing w:before="0" w:beforeAutospacing="0" w:after="0" w:afterAutospacing="0"/>
        <w:jc w:val="both"/>
        <w:rPr>
          <w:rFonts w:ascii="Arial" w:hAnsi="Arial" w:cs="Arial"/>
          <w:sz w:val="22"/>
          <w:szCs w:val="22"/>
          <w:lang w:val="fr-BE"/>
        </w:rPr>
      </w:pPr>
      <w:r>
        <w:rPr>
          <w:rFonts w:ascii="Arial" w:hAnsi="Arial" w:cs="Arial"/>
          <w:sz w:val="22"/>
          <w:szCs w:val="22"/>
          <w:lang w:val="fr-BE"/>
        </w:rPr>
        <w:t xml:space="preserve">La justification par l’article est autour d’un manque de tenue (c’est grossier) ou d’un manquement à l’occasion sociale « café » : puisque le café doit bien tourner et vivre financièrement, l’utiliser de manière trop évidente est mal vu. </w:t>
      </w:r>
    </w:p>
    <w:p w:rsidR="00F25A07" w:rsidRDefault="00F25A07" w:rsidP="007E7460">
      <w:pPr>
        <w:pStyle w:val="NormalWeb"/>
        <w:shd w:val="clear" w:color="auto" w:fill="FFFFFF"/>
        <w:spacing w:before="0" w:beforeAutospacing="0" w:after="0" w:afterAutospacing="0"/>
        <w:jc w:val="both"/>
        <w:rPr>
          <w:rFonts w:ascii="Arial" w:hAnsi="Arial" w:cs="Arial"/>
          <w:color w:val="264C5E"/>
          <w:sz w:val="22"/>
          <w:szCs w:val="22"/>
          <w:lang w:val="fr-BE"/>
        </w:rPr>
      </w:pPr>
    </w:p>
    <w:p w:rsidR="007E7460" w:rsidRPr="007E7460" w:rsidRDefault="007E7460" w:rsidP="007E7460">
      <w:pPr>
        <w:pStyle w:val="NormalWeb"/>
        <w:shd w:val="clear" w:color="auto" w:fill="FFFFFF"/>
        <w:spacing w:before="0" w:beforeAutospacing="0" w:after="0" w:afterAutospacing="0"/>
        <w:jc w:val="both"/>
        <w:rPr>
          <w:rFonts w:ascii="Arial" w:hAnsi="Arial" w:cs="Arial"/>
          <w:color w:val="264C5E"/>
          <w:sz w:val="22"/>
          <w:szCs w:val="22"/>
          <w:lang w:val="fr-BE"/>
        </w:rPr>
      </w:pPr>
    </w:p>
    <w:p w:rsidR="007E7460" w:rsidRDefault="007E7460" w:rsidP="007E7460">
      <w:pPr>
        <w:pStyle w:val="NormalWeb"/>
        <w:shd w:val="clear" w:color="auto" w:fill="FFFFFF"/>
        <w:spacing w:before="0" w:beforeAutospacing="0" w:after="0" w:afterAutospacing="0"/>
        <w:jc w:val="both"/>
        <w:rPr>
          <w:rFonts w:ascii="Arial" w:hAnsi="Arial" w:cs="Arial"/>
          <w:color w:val="264C5E"/>
          <w:sz w:val="22"/>
          <w:szCs w:val="22"/>
          <w:lang w:val="fr-BE"/>
        </w:rPr>
      </w:pPr>
      <w:r w:rsidRPr="007E7460">
        <w:rPr>
          <w:rFonts w:ascii="Arial" w:hAnsi="Arial" w:cs="Arial"/>
          <w:color w:val="264C5E"/>
          <w:sz w:val="22"/>
          <w:szCs w:val="22"/>
          <w:lang w:val="fr-BE"/>
        </w:rPr>
        <w:t xml:space="preserve">Q4. Proposer son code </w:t>
      </w:r>
      <w:proofErr w:type="spellStart"/>
      <w:r w:rsidRPr="007E7460">
        <w:rPr>
          <w:rFonts w:ascii="Arial" w:hAnsi="Arial" w:cs="Arial"/>
          <w:color w:val="264C5E"/>
          <w:sz w:val="22"/>
          <w:szCs w:val="22"/>
          <w:lang w:val="fr-BE"/>
        </w:rPr>
        <w:t>wi-fi</w:t>
      </w:r>
      <w:proofErr w:type="spellEnd"/>
      <w:r w:rsidRPr="007E7460">
        <w:rPr>
          <w:rFonts w:ascii="Arial" w:hAnsi="Arial" w:cs="Arial"/>
          <w:color w:val="264C5E"/>
          <w:sz w:val="22"/>
          <w:szCs w:val="22"/>
          <w:lang w:val="fr-BE"/>
        </w:rPr>
        <w:t xml:space="preserve"> à un visiteur (plus bas dans la deuxième colonne) renvoie à quelle règle de l'interaction?</w:t>
      </w:r>
    </w:p>
    <w:p w:rsidR="007E7460" w:rsidRDefault="007E7460" w:rsidP="007E7460">
      <w:pPr>
        <w:pStyle w:val="NormalWeb"/>
        <w:shd w:val="clear" w:color="auto" w:fill="FFFFFF"/>
        <w:spacing w:before="0" w:beforeAutospacing="0" w:after="0" w:afterAutospacing="0"/>
        <w:jc w:val="both"/>
        <w:rPr>
          <w:rFonts w:ascii="Arial" w:hAnsi="Arial" w:cs="Arial"/>
          <w:color w:val="264C5E"/>
          <w:sz w:val="22"/>
          <w:szCs w:val="22"/>
          <w:lang w:val="fr-BE"/>
        </w:rPr>
      </w:pPr>
    </w:p>
    <w:p w:rsidR="00AE3453" w:rsidRPr="00AE3453" w:rsidRDefault="00AE3453" w:rsidP="007E7460">
      <w:pPr>
        <w:pStyle w:val="NormalWeb"/>
        <w:shd w:val="clear" w:color="auto" w:fill="FFFFFF"/>
        <w:spacing w:before="0" w:beforeAutospacing="0" w:after="0" w:afterAutospacing="0"/>
        <w:jc w:val="both"/>
        <w:rPr>
          <w:rFonts w:ascii="Arial" w:hAnsi="Arial" w:cs="Arial"/>
          <w:sz w:val="22"/>
          <w:szCs w:val="22"/>
          <w:lang w:val="fr-BE"/>
        </w:rPr>
      </w:pPr>
      <w:r w:rsidRPr="00AE3453">
        <w:rPr>
          <w:rFonts w:ascii="Arial" w:hAnsi="Arial" w:cs="Arial"/>
          <w:sz w:val="22"/>
          <w:szCs w:val="22"/>
          <w:lang w:val="fr-BE"/>
        </w:rPr>
        <w:t xml:space="preserve">Cela renvoie à montrer qu’il s’agit de notre bureau (règle de la tenue, qualité de personne disposant de son propre bureau) et aussi cela témoigne de notre égard envers la personne à qui l’on donne ce code (je vous traite comme un invité) et donc cela renvoie à la déférence qu’on lui porte (rite de présentation plus précisément). </w:t>
      </w:r>
    </w:p>
    <w:p w:rsidR="00AE3453" w:rsidRDefault="00AE3453" w:rsidP="007E7460">
      <w:pPr>
        <w:pStyle w:val="NormalWeb"/>
        <w:shd w:val="clear" w:color="auto" w:fill="FFFFFF"/>
        <w:spacing w:before="0" w:beforeAutospacing="0" w:after="0" w:afterAutospacing="0"/>
        <w:jc w:val="both"/>
        <w:rPr>
          <w:rFonts w:ascii="Arial" w:hAnsi="Arial" w:cs="Arial"/>
          <w:color w:val="264C5E"/>
          <w:sz w:val="22"/>
          <w:szCs w:val="22"/>
          <w:lang w:val="fr-BE"/>
        </w:rPr>
      </w:pPr>
    </w:p>
    <w:p w:rsidR="00AE3453" w:rsidRPr="007E7460" w:rsidRDefault="00AE3453" w:rsidP="007E7460">
      <w:pPr>
        <w:pStyle w:val="NormalWeb"/>
        <w:shd w:val="clear" w:color="auto" w:fill="FFFFFF"/>
        <w:spacing w:before="0" w:beforeAutospacing="0" w:after="0" w:afterAutospacing="0"/>
        <w:jc w:val="both"/>
        <w:rPr>
          <w:rFonts w:ascii="Arial" w:hAnsi="Arial" w:cs="Arial"/>
          <w:color w:val="264C5E"/>
          <w:sz w:val="22"/>
          <w:szCs w:val="22"/>
          <w:lang w:val="fr-BE"/>
        </w:rPr>
      </w:pPr>
    </w:p>
    <w:p w:rsidR="007E7460" w:rsidRDefault="007E7460" w:rsidP="007E7460">
      <w:pPr>
        <w:pStyle w:val="NormalWeb"/>
        <w:shd w:val="clear" w:color="auto" w:fill="FFFFFF"/>
        <w:spacing w:before="0" w:beforeAutospacing="0" w:after="0" w:afterAutospacing="0"/>
        <w:jc w:val="both"/>
        <w:rPr>
          <w:rFonts w:ascii="Arial" w:hAnsi="Arial" w:cs="Arial"/>
          <w:color w:val="264C5E"/>
          <w:sz w:val="22"/>
          <w:szCs w:val="22"/>
          <w:lang w:val="fr-BE"/>
        </w:rPr>
      </w:pPr>
      <w:r w:rsidRPr="007E7460">
        <w:rPr>
          <w:rFonts w:ascii="Arial" w:hAnsi="Arial" w:cs="Arial"/>
          <w:color w:val="264C5E"/>
          <w:sz w:val="22"/>
          <w:szCs w:val="22"/>
          <w:lang w:val="fr-BE"/>
        </w:rPr>
        <w:t>Q5. En bas de la seconde colonne, l'auteure fait des recommandations quant aux manières de s'adresser à ses collègues "dans l'ère post #</w:t>
      </w:r>
      <w:proofErr w:type="spellStart"/>
      <w:r w:rsidRPr="007E7460">
        <w:rPr>
          <w:rFonts w:ascii="Arial" w:hAnsi="Arial" w:cs="Arial"/>
          <w:color w:val="264C5E"/>
          <w:sz w:val="22"/>
          <w:szCs w:val="22"/>
          <w:lang w:val="fr-BE"/>
        </w:rPr>
        <w:t>metoo</w:t>
      </w:r>
      <w:proofErr w:type="spellEnd"/>
      <w:r w:rsidRPr="007E7460">
        <w:rPr>
          <w:rFonts w:ascii="Arial" w:hAnsi="Arial" w:cs="Arial"/>
          <w:color w:val="264C5E"/>
          <w:sz w:val="22"/>
          <w:szCs w:val="22"/>
          <w:lang w:val="fr-BE"/>
        </w:rPr>
        <w:t>." Quelle règle est ici en cause (préciser ce qu'il en est pour les deux formulations proposées)? Dans les termes de Goffman, qu'est-ce qui a changé avec le mouvement #</w:t>
      </w:r>
      <w:proofErr w:type="spellStart"/>
      <w:r w:rsidRPr="007E7460">
        <w:rPr>
          <w:rFonts w:ascii="Arial" w:hAnsi="Arial" w:cs="Arial"/>
          <w:color w:val="264C5E"/>
          <w:sz w:val="22"/>
          <w:szCs w:val="22"/>
          <w:lang w:val="fr-BE"/>
        </w:rPr>
        <w:t>metoo</w:t>
      </w:r>
      <w:proofErr w:type="spellEnd"/>
      <w:r w:rsidRPr="007E7460">
        <w:rPr>
          <w:rFonts w:ascii="Arial" w:hAnsi="Arial" w:cs="Arial"/>
          <w:color w:val="264C5E"/>
          <w:sz w:val="22"/>
          <w:szCs w:val="22"/>
          <w:lang w:val="fr-BE"/>
        </w:rPr>
        <w:t xml:space="preserve"> ?</w:t>
      </w:r>
    </w:p>
    <w:p w:rsidR="007E7460" w:rsidRDefault="007E7460" w:rsidP="007E7460">
      <w:pPr>
        <w:pStyle w:val="NormalWeb"/>
        <w:shd w:val="clear" w:color="auto" w:fill="FFFFFF"/>
        <w:spacing w:before="0" w:beforeAutospacing="0" w:after="0" w:afterAutospacing="0"/>
        <w:jc w:val="both"/>
        <w:rPr>
          <w:rFonts w:ascii="Arial" w:hAnsi="Arial" w:cs="Arial"/>
          <w:color w:val="264C5E"/>
          <w:sz w:val="22"/>
          <w:szCs w:val="22"/>
          <w:lang w:val="fr-BE"/>
        </w:rPr>
      </w:pPr>
    </w:p>
    <w:p w:rsidR="00AE3453" w:rsidRDefault="00AE3453" w:rsidP="007E7460">
      <w:pPr>
        <w:pStyle w:val="NormalWeb"/>
        <w:shd w:val="clear" w:color="auto" w:fill="FFFFFF"/>
        <w:spacing w:before="0" w:beforeAutospacing="0" w:after="0" w:afterAutospacing="0"/>
        <w:jc w:val="both"/>
        <w:rPr>
          <w:rFonts w:ascii="Arial" w:hAnsi="Arial" w:cs="Arial"/>
          <w:color w:val="264C5E"/>
          <w:sz w:val="22"/>
          <w:szCs w:val="22"/>
          <w:lang w:val="fr-BE"/>
        </w:rPr>
      </w:pPr>
    </w:p>
    <w:p w:rsidR="00F93C38" w:rsidRPr="00451081" w:rsidRDefault="00AE3453" w:rsidP="007E7460">
      <w:pPr>
        <w:pStyle w:val="NormalWeb"/>
        <w:shd w:val="clear" w:color="auto" w:fill="FFFFFF"/>
        <w:spacing w:before="0" w:beforeAutospacing="0" w:after="0" w:afterAutospacing="0"/>
        <w:jc w:val="both"/>
        <w:rPr>
          <w:rFonts w:ascii="Arial" w:hAnsi="Arial" w:cs="Arial"/>
          <w:lang w:val="fr-BE"/>
        </w:rPr>
      </w:pPr>
      <w:r w:rsidRPr="00451081">
        <w:rPr>
          <w:rFonts w:ascii="Arial" w:hAnsi="Arial" w:cs="Arial"/>
          <w:lang w:val="fr-BE"/>
        </w:rPr>
        <w:t xml:space="preserve">On peut aborder </w:t>
      </w:r>
      <w:r w:rsidR="00B623A6">
        <w:rPr>
          <w:rFonts w:ascii="Arial" w:hAnsi="Arial" w:cs="Arial"/>
          <w:lang w:val="fr-BE"/>
        </w:rPr>
        <w:t xml:space="preserve">cette question via </w:t>
      </w:r>
      <w:r w:rsidRPr="00451081">
        <w:rPr>
          <w:rFonts w:ascii="Arial" w:hAnsi="Arial" w:cs="Arial"/>
          <w:lang w:val="fr-BE"/>
        </w:rPr>
        <w:t xml:space="preserve">le respect de la sphère idéale privée et donc la question du manquement de rite d'évitement en disant que ce qui a changé c'est de rendre davantage explicite cette sphère idéale privée, que les hommes envahissaient très souvent en jugeant n'avoir rien fait de </w:t>
      </w:r>
      <w:proofErr w:type="gramStart"/>
      <w:r w:rsidRPr="00451081">
        <w:rPr>
          <w:rFonts w:ascii="Arial" w:hAnsi="Arial" w:cs="Arial"/>
          <w:lang w:val="fr-BE"/>
        </w:rPr>
        <w:t>mail  (</w:t>
      </w:r>
      <w:proofErr w:type="gramEnd"/>
      <w:r w:rsidRPr="00451081">
        <w:rPr>
          <w:rFonts w:ascii="Arial" w:hAnsi="Arial" w:cs="Arial"/>
          <w:lang w:val="fr-BE"/>
        </w:rPr>
        <w:t xml:space="preserve">asymétrie </w:t>
      </w:r>
      <w:proofErr w:type="spellStart"/>
      <w:r w:rsidRPr="00451081">
        <w:rPr>
          <w:rFonts w:ascii="Arial" w:hAnsi="Arial" w:cs="Arial"/>
          <w:lang w:val="fr-BE"/>
        </w:rPr>
        <w:t>genrée</w:t>
      </w:r>
      <w:proofErr w:type="spellEnd"/>
      <w:r w:rsidRPr="00451081">
        <w:rPr>
          <w:rFonts w:ascii="Arial" w:hAnsi="Arial" w:cs="Arial"/>
          <w:lang w:val="fr-BE"/>
        </w:rPr>
        <w:t xml:space="preserve"> dans le rapport au corps).</w:t>
      </w:r>
    </w:p>
    <w:p w:rsidR="00F93C38" w:rsidRDefault="00F93C38" w:rsidP="007E7460">
      <w:pPr>
        <w:pStyle w:val="NormalWeb"/>
        <w:shd w:val="clear" w:color="auto" w:fill="FFFFFF"/>
        <w:spacing w:before="0" w:beforeAutospacing="0" w:after="0" w:afterAutospacing="0"/>
        <w:jc w:val="both"/>
        <w:rPr>
          <w:lang w:val="fr-BE"/>
        </w:rPr>
      </w:pPr>
    </w:p>
    <w:p w:rsidR="00AE3453" w:rsidRPr="00451081" w:rsidRDefault="00AE3453" w:rsidP="007E7460">
      <w:pPr>
        <w:pStyle w:val="NormalWeb"/>
        <w:shd w:val="clear" w:color="auto" w:fill="FFFFFF"/>
        <w:spacing w:before="0" w:beforeAutospacing="0" w:after="0" w:afterAutospacing="0"/>
        <w:jc w:val="both"/>
        <w:rPr>
          <w:rFonts w:ascii="Arial" w:hAnsi="Arial" w:cs="Arial"/>
          <w:lang w:val="fr-BE"/>
        </w:rPr>
      </w:pPr>
      <w:r w:rsidRPr="00451081">
        <w:rPr>
          <w:rFonts w:ascii="Arial" w:hAnsi="Arial" w:cs="Arial"/>
          <w:lang w:val="fr-BE"/>
        </w:rPr>
        <w:t xml:space="preserve"> Parallèlement, si manquement (</w:t>
      </w:r>
      <w:proofErr w:type="spellStart"/>
      <w:r w:rsidRPr="00451081">
        <w:rPr>
          <w:rFonts w:ascii="Arial" w:hAnsi="Arial" w:cs="Arial"/>
          <w:lang w:val="fr-BE"/>
        </w:rPr>
        <w:t>cfr</w:t>
      </w:r>
      <w:proofErr w:type="spellEnd"/>
      <w:r w:rsidRPr="00451081">
        <w:rPr>
          <w:rFonts w:ascii="Arial" w:hAnsi="Arial" w:cs="Arial"/>
          <w:lang w:val="fr-BE"/>
        </w:rPr>
        <w:t xml:space="preserve"> deuxième phrase " cette robe te fait des fesses superbes"</w:t>
      </w:r>
      <w:proofErr w:type="gramStart"/>
      <w:r w:rsidRPr="00451081">
        <w:rPr>
          <w:rFonts w:ascii="Arial" w:hAnsi="Arial" w:cs="Arial"/>
          <w:lang w:val="fr-BE"/>
        </w:rPr>
        <w:t>),  cela</w:t>
      </w:r>
      <w:proofErr w:type="gramEnd"/>
      <w:r w:rsidRPr="00451081">
        <w:rPr>
          <w:rFonts w:ascii="Arial" w:hAnsi="Arial" w:cs="Arial"/>
          <w:lang w:val="fr-BE"/>
        </w:rPr>
        <w:t xml:space="preserve"> rejoindrait la question de la présentation puisque cela montre comment l'individu considère la femme portant la robe (comme quelqu'un dont on peut librement commenter le physique ; manquement à la règle de présentation), et on peut aller indiquer l'image que cela renvoie de l'</w:t>
      </w:r>
      <w:proofErr w:type="spellStart"/>
      <w:r w:rsidRPr="00451081">
        <w:rPr>
          <w:rFonts w:ascii="Arial" w:hAnsi="Arial" w:cs="Arial"/>
          <w:lang w:val="fr-BE"/>
        </w:rPr>
        <w:t>interactant</w:t>
      </w:r>
      <w:proofErr w:type="spellEnd"/>
      <w:r w:rsidRPr="00451081">
        <w:rPr>
          <w:rFonts w:ascii="Arial" w:hAnsi="Arial" w:cs="Arial"/>
          <w:lang w:val="fr-BE"/>
        </w:rPr>
        <w:t xml:space="preserve"> en question (</w:t>
      </w:r>
      <w:proofErr w:type="spellStart"/>
      <w:r w:rsidRPr="00451081">
        <w:rPr>
          <w:rFonts w:ascii="Arial" w:hAnsi="Arial" w:cs="Arial"/>
          <w:lang w:val="fr-BE"/>
        </w:rPr>
        <w:t>aka</w:t>
      </w:r>
      <w:proofErr w:type="spellEnd"/>
      <w:r w:rsidRPr="00451081">
        <w:rPr>
          <w:rFonts w:ascii="Arial" w:hAnsi="Arial" w:cs="Arial"/>
          <w:lang w:val="fr-BE"/>
        </w:rPr>
        <w:t xml:space="preserve"> un lourd aux intentions potentiellement salaces) . </w:t>
      </w:r>
      <w:r w:rsidR="00F93C38" w:rsidRPr="00451081">
        <w:rPr>
          <w:rFonts w:ascii="Arial" w:hAnsi="Arial" w:cs="Arial"/>
          <w:lang w:val="fr-BE"/>
        </w:rPr>
        <w:t xml:space="preserve">Quand la personne ne parle « que » du vêtement, la sphère idéale privée s’arrête donc au tissu (ce que l’on pourrait contester en affirmant que finalement c’est jouer sur les mots mais que l’intention est la même). On peut donc dire soit que </w:t>
      </w:r>
      <w:r w:rsidRPr="00451081">
        <w:rPr>
          <w:rFonts w:ascii="Arial" w:hAnsi="Arial" w:cs="Arial"/>
          <w:lang w:val="fr-BE"/>
        </w:rPr>
        <w:t xml:space="preserve">Me </w:t>
      </w:r>
      <w:proofErr w:type="spellStart"/>
      <w:r w:rsidRPr="00451081">
        <w:rPr>
          <w:rFonts w:ascii="Arial" w:hAnsi="Arial" w:cs="Arial"/>
          <w:lang w:val="fr-BE"/>
        </w:rPr>
        <w:t>too</w:t>
      </w:r>
      <w:proofErr w:type="spellEnd"/>
      <w:r w:rsidRPr="00451081">
        <w:rPr>
          <w:rFonts w:ascii="Arial" w:hAnsi="Arial" w:cs="Arial"/>
          <w:lang w:val="fr-BE"/>
        </w:rPr>
        <w:t xml:space="preserve"> a permis de rendre plus explicite c</w:t>
      </w:r>
      <w:r w:rsidR="00F93C38" w:rsidRPr="00451081">
        <w:rPr>
          <w:rFonts w:ascii="Arial" w:hAnsi="Arial" w:cs="Arial"/>
          <w:lang w:val="fr-BE"/>
        </w:rPr>
        <w:t>ertains mécanismes de déférence </w:t>
      </w:r>
      <w:r w:rsidR="00C411D5" w:rsidRPr="00451081">
        <w:rPr>
          <w:rFonts w:ascii="Arial" w:hAnsi="Arial" w:cs="Arial"/>
          <w:lang w:val="fr-BE"/>
        </w:rPr>
        <w:t xml:space="preserve">et de changer ce qui constitue la barrière de la sphère idéale privée ; soit considérer que la règle est la même, mais que les manquements à cette règle sont maintenant moins tolérés. </w:t>
      </w:r>
      <w:bookmarkStart w:id="0" w:name="_GoBack"/>
      <w:bookmarkEnd w:id="0"/>
    </w:p>
    <w:p w:rsidR="00AE3453" w:rsidRDefault="00AE3453" w:rsidP="007E7460">
      <w:pPr>
        <w:pStyle w:val="NormalWeb"/>
        <w:shd w:val="clear" w:color="auto" w:fill="FFFFFF"/>
        <w:spacing w:before="0" w:beforeAutospacing="0" w:after="0" w:afterAutospacing="0"/>
        <w:jc w:val="both"/>
        <w:rPr>
          <w:rFonts w:ascii="Arial" w:hAnsi="Arial" w:cs="Arial"/>
          <w:color w:val="264C5E"/>
          <w:sz w:val="22"/>
          <w:szCs w:val="22"/>
          <w:lang w:val="fr-BE"/>
        </w:rPr>
      </w:pPr>
    </w:p>
    <w:p w:rsidR="00AE3453" w:rsidRDefault="00AE3453" w:rsidP="007E7460">
      <w:pPr>
        <w:pStyle w:val="NormalWeb"/>
        <w:shd w:val="clear" w:color="auto" w:fill="FFFFFF"/>
        <w:spacing w:before="0" w:beforeAutospacing="0" w:after="0" w:afterAutospacing="0"/>
        <w:jc w:val="both"/>
        <w:rPr>
          <w:rFonts w:ascii="Arial" w:hAnsi="Arial" w:cs="Arial"/>
          <w:color w:val="264C5E"/>
          <w:sz w:val="22"/>
          <w:szCs w:val="22"/>
          <w:lang w:val="fr-BE"/>
        </w:rPr>
      </w:pPr>
    </w:p>
    <w:p w:rsidR="00AE3453" w:rsidRPr="007E7460" w:rsidRDefault="00AE3453" w:rsidP="007E7460">
      <w:pPr>
        <w:pStyle w:val="NormalWeb"/>
        <w:shd w:val="clear" w:color="auto" w:fill="FFFFFF"/>
        <w:spacing w:before="0" w:beforeAutospacing="0" w:after="0" w:afterAutospacing="0"/>
        <w:jc w:val="both"/>
        <w:rPr>
          <w:rFonts w:ascii="Arial" w:hAnsi="Arial" w:cs="Arial"/>
          <w:color w:val="264C5E"/>
          <w:sz w:val="22"/>
          <w:szCs w:val="22"/>
          <w:lang w:val="fr-BE"/>
        </w:rPr>
      </w:pPr>
    </w:p>
    <w:p w:rsidR="007E7460" w:rsidRDefault="007E7460" w:rsidP="007E7460">
      <w:pPr>
        <w:pStyle w:val="NormalWeb"/>
        <w:shd w:val="clear" w:color="auto" w:fill="FFFFFF"/>
        <w:spacing w:before="0" w:beforeAutospacing="0" w:after="0" w:afterAutospacing="0"/>
        <w:jc w:val="both"/>
        <w:rPr>
          <w:rFonts w:ascii="Arial" w:hAnsi="Arial" w:cs="Arial"/>
          <w:color w:val="264C5E"/>
          <w:sz w:val="22"/>
          <w:szCs w:val="22"/>
          <w:lang w:val="fr-BE"/>
        </w:rPr>
      </w:pPr>
      <w:r w:rsidRPr="007E7460">
        <w:rPr>
          <w:rFonts w:ascii="Arial" w:hAnsi="Arial" w:cs="Arial"/>
          <w:color w:val="264C5E"/>
          <w:sz w:val="22"/>
          <w:szCs w:val="22"/>
          <w:lang w:val="fr-BE"/>
        </w:rPr>
        <w:t>Q6. L'auteure donne également des conseils quant à la façon d'envoyer SMS et emails (milieu de la 3ème colonne, "quand on a moins de 35 ans" jusqu'à "difficulté à gérer ses émotions"). Quelle règle est en cause? En fonction de quel critère varie-t-elle? Pourquoi?</w:t>
      </w:r>
    </w:p>
    <w:p w:rsidR="007E7460" w:rsidRDefault="007E7460" w:rsidP="007E7460">
      <w:pPr>
        <w:pStyle w:val="NormalWeb"/>
        <w:shd w:val="clear" w:color="auto" w:fill="FFFFFF"/>
        <w:spacing w:before="0" w:beforeAutospacing="0" w:after="0" w:afterAutospacing="0"/>
        <w:jc w:val="both"/>
        <w:rPr>
          <w:rFonts w:ascii="Arial" w:hAnsi="Arial" w:cs="Arial"/>
          <w:color w:val="264C5E"/>
          <w:sz w:val="22"/>
          <w:szCs w:val="22"/>
          <w:lang w:val="fr-BE"/>
        </w:rPr>
      </w:pPr>
    </w:p>
    <w:p w:rsidR="00C411D5" w:rsidRPr="00451081" w:rsidRDefault="00C411D5" w:rsidP="007E7460">
      <w:pPr>
        <w:pStyle w:val="NormalWeb"/>
        <w:shd w:val="clear" w:color="auto" w:fill="FFFFFF"/>
        <w:spacing w:before="0" w:beforeAutospacing="0" w:after="0" w:afterAutospacing="0"/>
        <w:jc w:val="both"/>
        <w:rPr>
          <w:rFonts w:ascii="Arial" w:hAnsi="Arial" w:cs="Arial"/>
          <w:sz w:val="22"/>
          <w:szCs w:val="22"/>
          <w:lang w:val="fr-BE"/>
        </w:rPr>
      </w:pPr>
      <w:r w:rsidRPr="00451081">
        <w:rPr>
          <w:rFonts w:ascii="Arial" w:hAnsi="Arial" w:cs="Arial"/>
          <w:sz w:val="22"/>
          <w:szCs w:val="22"/>
          <w:lang w:val="fr-BE"/>
        </w:rPr>
        <w:t>Il s’agit de renvoyer une image de soi positive : calme et non énervé, en contrôle de ses émotions quand on a moins de 35 ans : cela renvoie à montrer que l’on maîtrise les codes considérés comme étant adultes. A l’inverse, user d’un peu de ponctuation quand on est plus âgé revient à montrer que l’on est quand même détendu et que l’on maîtrise les codes dit jeunes (avoir l’air mature pour – de 35 ans et avoir l’air cool pour les + de 35 ans)</w:t>
      </w:r>
    </w:p>
    <w:p w:rsidR="00C411D5" w:rsidRDefault="00C411D5" w:rsidP="007E7460">
      <w:pPr>
        <w:pStyle w:val="NormalWeb"/>
        <w:shd w:val="clear" w:color="auto" w:fill="FFFFFF"/>
        <w:spacing w:before="0" w:beforeAutospacing="0" w:after="0" w:afterAutospacing="0"/>
        <w:jc w:val="both"/>
        <w:rPr>
          <w:rFonts w:ascii="Arial" w:hAnsi="Arial" w:cs="Arial"/>
          <w:color w:val="264C5E"/>
          <w:sz w:val="22"/>
          <w:szCs w:val="22"/>
          <w:lang w:val="fr-BE"/>
        </w:rPr>
      </w:pPr>
    </w:p>
    <w:p w:rsidR="00451081" w:rsidRPr="00451081" w:rsidRDefault="00451081" w:rsidP="007E7460">
      <w:pPr>
        <w:pStyle w:val="NormalWeb"/>
        <w:shd w:val="clear" w:color="auto" w:fill="FFFFFF"/>
        <w:spacing w:before="0" w:beforeAutospacing="0" w:after="0" w:afterAutospacing="0"/>
        <w:jc w:val="both"/>
        <w:rPr>
          <w:rFonts w:ascii="Arial" w:hAnsi="Arial" w:cs="Arial"/>
          <w:sz w:val="22"/>
          <w:szCs w:val="22"/>
          <w:lang w:val="fr-BE"/>
        </w:rPr>
      </w:pPr>
      <w:r w:rsidRPr="00451081">
        <w:rPr>
          <w:rFonts w:ascii="Arial" w:hAnsi="Arial" w:cs="Arial"/>
          <w:sz w:val="22"/>
          <w:szCs w:val="22"/>
          <w:lang w:val="fr-BE"/>
        </w:rPr>
        <w:t xml:space="preserve">Dans les deux cas il s’agit de la règle de la tenue, qui change en fonction de l’âge et des qualités positives associées à l’âge. </w:t>
      </w:r>
    </w:p>
    <w:p w:rsidR="00C411D5" w:rsidRDefault="00C411D5" w:rsidP="007E7460">
      <w:pPr>
        <w:pStyle w:val="NormalWeb"/>
        <w:shd w:val="clear" w:color="auto" w:fill="FFFFFF"/>
        <w:spacing w:before="0" w:beforeAutospacing="0" w:after="0" w:afterAutospacing="0"/>
        <w:jc w:val="both"/>
        <w:rPr>
          <w:rFonts w:ascii="Arial" w:hAnsi="Arial" w:cs="Arial"/>
          <w:color w:val="264C5E"/>
          <w:sz w:val="22"/>
          <w:szCs w:val="22"/>
          <w:lang w:val="fr-BE"/>
        </w:rPr>
      </w:pPr>
    </w:p>
    <w:p w:rsidR="00C411D5" w:rsidRPr="007E7460" w:rsidRDefault="00C411D5" w:rsidP="007E7460">
      <w:pPr>
        <w:pStyle w:val="NormalWeb"/>
        <w:shd w:val="clear" w:color="auto" w:fill="FFFFFF"/>
        <w:spacing w:before="0" w:beforeAutospacing="0" w:after="0" w:afterAutospacing="0"/>
        <w:jc w:val="both"/>
        <w:rPr>
          <w:rFonts w:ascii="Arial" w:hAnsi="Arial" w:cs="Arial"/>
          <w:color w:val="264C5E"/>
          <w:sz w:val="22"/>
          <w:szCs w:val="22"/>
          <w:lang w:val="fr-BE"/>
        </w:rPr>
      </w:pPr>
    </w:p>
    <w:p w:rsidR="007E7460" w:rsidRPr="00286D8A" w:rsidRDefault="007E7460" w:rsidP="007E7460">
      <w:pPr>
        <w:pStyle w:val="NormalWeb"/>
        <w:shd w:val="clear" w:color="auto" w:fill="FFFFFF"/>
        <w:spacing w:before="0" w:beforeAutospacing="0" w:after="0" w:afterAutospacing="0"/>
        <w:jc w:val="both"/>
        <w:rPr>
          <w:rFonts w:ascii="Arial" w:hAnsi="Arial" w:cs="Arial"/>
          <w:color w:val="264C5E"/>
          <w:sz w:val="22"/>
          <w:szCs w:val="22"/>
          <w:lang w:val="fr-BE"/>
        </w:rPr>
      </w:pPr>
      <w:r w:rsidRPr="007E7460">
        <w:rPr>
          <w:rFonts w:ascii="Arial" w:hAnsi="Arial" w:cs="Arial"/>
          <w:color w:val="264C5E"/>
          <w:sz w:val="22"/>
          <w:szCs w:val="22"/>
          <w:lang w:val="fr-BE"/>
        </w:rPr>
        <w:t xml:space="preserve">Q7. Réfléchissez à l'ensemble de ces conseils dans la perspective de la question de l'universalité (ici : temporelle) des règles de l'interaction. Indiquent-ils que les règles </w:t>
      </w:r>
      <w:proofErr w:type="spellStart"/>
      <w:r w:rsidRPr="007E7460">
        <w:rPr>
          <w:rFonts w:ascii="Arial" w:hAnsi="Arial" w:cs="Arial"/>
          <w:color w:val="264C5E"/>
          <w:sz w:val="22"/>
          <w:szCs w:val="22"/>
          <w:lang w:val="fr-BE"/>
        </w:rPr>
        <w:t>goffmaniennes</w:t>
      </w:r>
      <w:proofErr w:type="spellEnd"/>
      <w:r w:rsidRPr="007E7460">
        <w:rPr>
          <w:rFonts w:ascii="Arial" w:hAnsi="Arial" w:cs="Arial"/>
          <w:color w:val="264C5E"/>
          <w:sz w:val="22"/>
          <w:szCs w:val="22"/>
          <w:lang w:val="fr-BE"/>
        </w:rPr>
        <w:t xml:space="preserve"> ne sont plus d'application? </w:t>
      </w:r>
      <w:r w:rsidRPr="00286D8A">
        <w:rPr>
          <w:rFonts w:ascii="Arial" w:hAnsi="Arial" w:cs="Arial"/>
          <w:color w:val="264C5E"/>
          <w:sz w:val="22"/>
          <w:szCs w:val="22"/>
          <w:lang w:val="fr-BE"/>
        </w:rPr>
        <w:t>Sinon, qu'est-ce qui a changé?</w:t>
      </w:r>
    </w:p>
    <w:p w:rsidR="007E7460" w:rsidRDefault="007E7460" w:rsidP="007E7460">
      <w:pPr>
        <w:jc w:val="both"/>
        <w:rPr>
          <w:u w:val="single"/>
        </w:rPr>
      </w:pPr>
    </w:p>
    <w:p w:rsidR="005A461B" w:rsidRDefault="005A461B" w:rsidP="007E7460">
      <w:pPr>
        <w:jc w:val="both"/>
      </w:pPr>
      <w:r>
        <w:t>Les règles de bases sont les mêmes, c’est leur interprétation qui change, la manière de les appliquer. Le travail cognitif existe toujours mais ne sera pas forcément le même pour toutes et tous. Il suffit de comprendre que les mécanismes interactionnels sont les mêmes mais d’expliciter en quoi ils sont appliqués différemment (moindre tolérance aux écarts, ou autre manière de renvoyer une image de soi positive ; cela dépend de l’image que l’on veut renvoyer, mais aussi des acteurs à qui on veut l’envoyer).</w:t>
      </w:r>
    </w:p>
    <w:p w:rsidR="005A461B" w:rsidRPr="005A461B" w:rsidRDefault="005A461B" w:rsidP="007E7460">
      <w:pPr>
        <w:jc w:val="both"/>
      </w:pPr>
    </w:p>
    <w:sectPr w:rsidR="005A461B" w:rsidRPr="005A46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460"/>
    <w:rsid w:val="00286D8A"/>
    <w:rsid w:val="002D37C0"/>
    <w:rsid w:val="004169A6"/>
    <w:rsid w:val="00451081"/>
    <w:rsid w:val="005A461B"/>
    <w:rsid w:val="00623B44"/>
    <w:rsid w:val="007E7460"/>
    <w:rsid w:val="00844202"/>
    <w:rsid w:val="00976FF8"/>
    <w:rsid w:val="009C4996"/>
    <w:rsid w:val="00A51838"/>
    <w:rsid w:val="00A7219C"/>
    <w:rsid w:val="00AE3453"/>
    <w:rsid w:val="00B45CF4"/>
    <w:rsid w:val="00B623A6"/>
    <w:rsid w:val="00C411D5"/>
    <w:rsid w:val="00C56EC9"/>
    <w:rsid w:val="00EA0928"/>
    <w:rsid w:val="00F25A07"/>
    <w:rsid w:val="00F93C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1444F"/>
  <w15:chartTrackingRefBased/>
  <w15:docId w15:val="{0AF6E02B-C548-4393-84F6-66E9D19E9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7E7460"/>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0553071">
      <w:bodyDiv w:val="1"/>
      <w:marLeft w:val="0"/>
      <w:marRight w:val="0"/>
      <w:marTop w:val="0"/>
      <w:marBottom w:val="0"/>
      <w:divBdr>
        <w:top w:val="none" w:sz="0" w:space="0" w:color="auto"/>
        <w:left w:val="none" w:sz="0" w:space="0" w:color="auto"/>
        <w:bottom w:val="none" w:sz="0" w:space="0" w:color="auto"/>
        <w:right w:val="none" w:sz="0" w:space="0" w:color="auto"/>
      </w:divBdr>
    </w:div>
    <w:div w:id="2022390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1347</Words>
  <Characters>7681</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UNamur</Company>
  <LinksUpToDate>false</LinksUpToDate>
  <CharactersWithSpaces>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Lemaire</dc:creator>
  <cp:keywords/>
  <dc:description/>
  <cp:lastModifiedBy>Simon Lemaire</cp:lastModifiedBy>
  <cp:revision>4</cp:revision>
  <dcterms:created xsi:type="dcterms:W3CDTF">2021-03-11T13:16:00Z</dcterms:created>
  <dcterms:modified xsi:type="dcterms:W3CDTF">2021-03-19T14:46:00Z</dcterms:modified>
</cp:coreProperties>
</file>